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C796" w14:textId="1EF54116" w:rsidR="000F5C22" w:rsidRPr="000F5C22" w:rsidRDefault="000F5C22">
      <w:r>
        <w:rPr>
          <w:noProof/>
        </w:rPr>
        <w:drawing>
          <wp:anchor distT="0" distB="0" distL="114300" distR="114300" simplePos="0" relativeHeight="251658240" behindDoc="1" locked="0" layoutInCell="1" allowOverlap="1" wp14:anchorId="1BAA033B" wp14:editId="58BDC22B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497445" cy="10836840"/>
            <wp:effectExtent l="0" t="0" r="8255" b="3175"/>
            <wp:wrapNone/>
            <wp:docPr id="155334626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46262" name="Obrázek 15533462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7445" cy="1083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2">
        <w:rPr>
          <w:color w:val="EE0000"/>
          <w:sz w:val="40"/>
          <w:szCs w:val="40"/>
        </w:rPr>
        <w:t>Krásné letní prázdniny přeje kolektiv školní jídelny.</w:t>
      </w:r>
    </w:p>
    <w:p w14:paraId="54B1FF1D" w14:textId="62563AE7" w:rsidR="002909F6" w:rsidRDefault="002909F6"/>
    <w:sectPr w:rsidR="00290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22"/>
    <w:rsid w:val="000F5C22"/>
    <w:rsid w:val="001E2257"/>
    <w:rsid w:val="002909F6"/>
    <w:rsid w:val="0074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EC2C"/>
  <w15:chartTrackingRefBased/>
  <w15:docId w15:val="{4B5C2DC3-B08A-44C0-90AA-E73B57B3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C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C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C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C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C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C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C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C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C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C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nio.com/cs/krajiny/pobrezi/monochromaticky-zapad-slunce-ocean-pobrezi-voda-pisek-krajina-pla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Kubátová Olga - školní jídelna ZŠ a MŠ Rybitví</cp:lastModifiedBy>
  <cp:revision>1</cp:revision>
  <dcterms:created xsi:type="dcterms:W3CDTF">2026-07-13T09:25:00Z</dcterms:created>
  <dcterms:modified xsi:type="dcterms:W3CDTF">2026-07-13T09:33:00Z</dcterms:modified>
</cp:coreProperties>
</file>